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BFC9" w14:textId="77777777" w:rsidR="0079276E" w:rsidRPr="006728B5" w:rsidRDefault="0079276E" w:rsidP="00B55B58">
      <w:pPr>
        <w:pStyle w:val="Corpsdetexte"/>
      </w:pPr>
    </w:p>
    <w:p w14:paraId="31B280B9" w14:textId="77777777" w:rsidR="000924D0" w:rsidRPr="006728B5" w:rsidRDefault="000924D0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6"/>
        <w:gridCol w:w="4976"/>
      </w:tblGrid>
      <w:tr w:rsidR="00941377" w:rsidRPr="006728B5" w14:paraId="4E744FA1" w14:textId="77777777" w:rsidTr="00F261BB">
        <w:trPr>
          <w:trHeight w:val="483"/>
        </w:trPr>
        <w:tc>
          <w:tcPr>
            <w:tcW w:w="5110" w:type="dxa"/>
          </w:tcPr>
          <w:p w14:paraId="2801190B" w14:textId="77777777" w:rsidR="005E3CA3" w:rsidRPr="006728B5" w:rsidRDefault="005E3CA3" w:rsidP="005E3CA3">
            <w:pPr>
              <w:pStyle w:val="Corpsdetexte"/>
            </w:pPr>
            <w:r w:rsidRPr="006728B5">
              <w:t>Direction adjointe Soins de Proximité</w:t>
            </w:r>
          </w:p>
          <w:p w14:paraId="4D2A7AAF" w14:textId="77777777" w:rsidR="005E3CA3" w:rsidRPr="006728B5" w:rsidRDefault="005E3CA3" w:rsidP="005E3CA3">
            <w:pPr>
              <w:pStyle w:val="Corpsdetexte"/>
            </w:pPr>
            <w:proofErr w:type="gramStart"/>
            <w:r w:rsidRPr="006728B5">
              <w:t>et</w:t>
            </w:r>
            <w:proofErr w:type="gramEnd"/>
            <w:r w:rsidRPr="006728B5">
              <w:t xml:space="preserve"> Formations en santé</w:t>
            </w:r>
          </w:p>
          <w:p w14:paraId="71B1748C" w14:textId="77777777" w:rsidR="005E3CA3" w:rsidRPr="006728B5" w:rsidRDefault="005E3CA3" w:rsidP="005E3CA3">
            <w:pPr>
              <w:pStyle w:val="Corpsdetexte"/>
            </w:pPr>
            <w:r w:rsidRPr="006728B5">
              <w:t>Département Formations en Santé</w:t>
            </w:r>
          </w:p>
          <w:p w14:paraId="3FD10B0E" w14:textId="77777777" w:rsidR="00941377" w:rsidRPr="006728B5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14:paraId="51A1FD03" w14:textId="77777777" w:rsidR="00941377" w:rsidRPr="006728B5" w:rsidRDefault="00941377" w:rsidP="00B55B58">
            <w:pPr>
              <w:pStyle w:val="Corpsdetexte"/>
            </w:pPr>
          </w:p>
        </w:tc>
      </w:tr>
    </w:tbl>
    <w:p w14:paraId="5F1FB0C6" w14:textId="77777777" w:rsidR="00941377" w:rsidRPr="006728B5" w:rsidRDefault="00941377" w:rsidP="006728B5">
      <w:pPr>
        <w:pStyle w:val="Titrecentral"/>
        <w:jc w:val="left"/>
      </w:pPr>
      <w:r w:rsidRPr="006728B5">
        <w:t xml:space="preserve"> </w:t>
      </w:r>
    </w:p>
    <w:p w14:paraId="5DCD7B3D" w14:textId="77777777" w:rsidR="003240AC" w:rsidRPr="00CD28DC" w:rsidRDefault="006728B5" w:rsidP="00CD28DC">
      <w:pPr>
        <w:jc w:val="center"/>
        <w:rPr>
          <w:rFonts w:asciiTheme="majorHAnsi" w:hAnsiTheme="majorHAnsi" w:cstheme="majorHAnsi"/>
          <w:b/>
          <w:sz w:val="24"/>
          <w:szCs w:val="24"/>
          <w:lang w:val="fr-FR"/>
        </w:rPr>
        <w:sectPr w:rsidR="003240AC" w:rsidRPr="00CD28DC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  <w:r w:rsidRPr="006728B5">
        <w:rPr>
          <w:rFonts w:asciiTheme="majorHAnsi" w:hAnsiTheme="majorHAnsi" w:cstheme="majorHAnsi"/>
          <w:b/>
          <w:sz w:val="24"/>
          <w:szCs w:val="24"/>
          <w:lang w:val="fr-FR"/>
        </w:rPr>
        <w:t>FORMULAIRE D’INSTRUCTION DES DEMANDES DE SITUATIONS INDIVIDUELLES</w:t>
      </w:r>
      <w:r w:rsidR="00CD28DC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="001A77DD">
        <w:rPr>
          <w:rFonts w:asciiTheme="majorHAnsi" w:hAnsiTheme="majorHAnsi" w:cstheme="majorHAnsi"/>
          <w:b/>
          <w:sz w:val="24"/>
          <w:szCs w:val="24"/>
          <w:lang w:val="fr-FR"/>
        </w:rPr>
        <w:t xml:space="preserve">SUBDIVISION DE </w:t>
      </w:r>
      <w:r w:rsidR="00CD28DC">
        <w:rPr>
          <w:rFonts w:asciiTheme="majorHAnsi" w:hAnsiTheme="majorHAnsi" w:cstheme="majorHAnsi"/>
          <w:b/>
          <w:sz w:val="24"/>
          <w:szCs w:val="24"/>
          <w:lang w:val="fr-FR"/>
        </w:rPr>
        <w:t>BREST</w:t>
      </w:r>
    </w:p>
    <w:p w14:paraId="2EFDAECC" w14:textId="77777777" w:rsidR="006728B5" w:rsidRDefault="006728B5" w:rsidP="006728B5">
      <w:pPr>
        <w:tabs>
          <w:tab w:val="left" w:pos="5529"/>
          <w:tab w:val="left" w:pos="5670"/>
        </w:tabs>
        <w:jc w:val="right"/>
        <w:rPr>
          <w:sz w:val="28"/>
          <w:lang w:val="fr-FR"/>
        </w:rPr>
      </w:pPr>
    </w:p>
    <w:p w14:paraId="5527A791" w14:textId="77777777" w:rsidR="00CD0141" w:rsidRPr="006728B5" w:rsidRDefault="00CD0141" w:rsidP="00CD0141">
      <w:pPr>
        <w:tabs>
          <w:tab w:val="left" w:pos="5529"/>
          <w:tab w:val="left" w:pos="5670"/>
        </w:tabs>
        <w:jc w:val="both"/>
        <w:rPr>
          <w:i/>
          <w:sz w:val="20"/>
          <w:lang w:val="fr-FR"/>
        </w:rPr>
      </w:pPr>
      <w:r w:rsidRPr="006728B5">
        <w:rPr>
          <w:i/>
          <w:sz w:val="20"/>
          <w:lang w:val="fr-FR"/>
        </w:rPr>
        <w:t>Arrêté du 4 février 2011 relatif à l’agrément, à l’organisation, au déroulement et à la validation des stages des étudiants en troisième cycle des études médicales.</w:t>
      </w:r>
    </w:p>
    <w:p w14:paraId="6D544F3F" w14:textId="77777777" w:rsidR="00CD0141" w:rsidRDefault="00CD0141" w:rsidP="00CD0141">
      <w:pPr>
        <w:tabs>
          <w:tab w:val="left" w:pos="5918"/>
          <w:tab w:val="left" w:pos="7108"/>
          <w:tab w:val="left" w:pos="7732"/>
          <w:tab w:val="left" w:pos="8639"/>
        </w:tabs>
        <w:ind w:right="34"/>
        <w:rPr>
          <w:rFonts w:ascii="Arial Narrow" w:hAnsi="Arial Narrow"/>
          <w:i/>
          <w:sz w:val="20"/>
          <w:lang w:val="fr-FR"/>
        </w:rPr>
      </w:pPr>
      <w:r w:rsidRPr="006728B5">
        <w:rPr>
          <w:i/>
          <w:sz w:val="20"/>
          <w:lang w:val="fr-FR"/>
        </w:rPr>
        <w:t>Arrêté du 12 avril 2017 portant organisation du troisième cycle des études de médecine</w:t>
      </w:r>
      <w:r w:rsidR="00CD28DC">
        <w:rPr>
          <w:rFonts w:ascii="Arial Narrow" w:hAnsi="Arial Narrow"/>
          <w:i/>
          <w:sz w:val="20"/>
          <w:lang w:val="fr-FR"/>
        </w:rPr>
        <w:t xml:space="preserve">, </w:t>
      </w:r>
      <w:proofErr w:type="spellStart"/>
      <w:r w:rsidR="00CD28DC">
        <w:rPr>
          <w:rFonts w:ascii="Arial Narrow" w:hAnsi="Arial Narrow"/>
          <w:i/>
          <w:sz w:val="20"/>
          <w:lang w:val="fr-FR"/>
        </w:rPr>
        <w:t>odontotologie</w:t>
      </w:r>
      <w:proofErr w:type="spellEnd"/>
    </w:p>
    <w:p w14:paraId="56712177" w14:textId="77777777" w:rsidR="0005198E" w:rsidRPr="0005198E" w:rsidRDefault="0005198E" w:rsidP="0005198E">
      <w:pPr>
        <w:pStyle w:val="Default"/>
        <w:rPr>
          <w:rFonts w:ascii="Arial" w:hAnsi="Arial" w:cs="Arial"/>
          <w:i/>
          <w:color w:val="auto"/>
          <w:sz w:val="20"/>
          <w:szCs w:val="22"/>
        </w:rPr>
      </w:pPr>
      <w:r w:rsidRPr="0005198E">
        <w:rPr>
          <w:rFonts w:ascii="Arial" w:hAnsi="Arial" w:cs="Arial"/>
          <w:i/>
          <w:color w:val="auto"/>
          <w:sz w:val="20"/>
          <w:szCs w:val="22"/>
        </w:rPr>
        <w:t>Arrêté du 29 novembre 2022</w:t>
      </w:r>
      <w:r>
        <w:rPr>
          <w:rFonts w:ascii="Arial" w:hAnsi="Arial" w:cs="Arial"/>
          <w:i/>
          <w:color w:val="auto"/>
          <w:sz w:val="20"/>
          <w:szCs w:val="22"/>
        </w:rPr>
        <w:t xml:space="preserve"> </w:t>
      </w:r>
      <w:r w:rsidRPr="0005198E">
        <w:rPr>
          <w:rFonts w:ascii="Arial" w:hAnsi="Arial" w:cs="Arial"/>
          <w:i/>
          <w:color w:val="auto"/>
          <w:sz w:val="20"/>
          <w:szCs w:val="22"/>
        </w:rPr>
        <w:t>relatif au changement d’</w:t>
      </w:r>
      <w:proofErr w:type="spellStart"/>
      <w:r w:rsidRPr="0005198E">
        <w:rPr>
          <w:rFonts w:ascii="Arial" w:hAnsi="Arial" w:cs="Arial"/>
          <w:i/>
          <w:color w:val="auto"/>
          <w:sz w:val="20"/>
          <w:szCs w:val="22"/>
        </w:rPr>
        <w:t>interrégion</w:t>
      </w:r>
      <w:proofErr w:type="spellEnd"/>
      <w:r w:rsidRPr="0005198E">
        <w:rPr>
          <w:rFonts w:ascii="Arial" w:hAnsi="Arial" w:cs="Arial"/>
          <w:i/>
          <w:color w:val="auto"/>
          <w:sz w:val="20"/>
          <w:szCs w:val="22"/>
        </w:rPr>
        <w:t>, de région ou de subdivision pour motif impérieux dans le cadre du troisième cycle des études pharmaceutiques</w:t>
      </w:r>
    </w:p>
    <w:p w14:paraId="4D1DBC8E" w14:textId="77777777" w:rsidR="006728B5" w:rsidRPr="006728B5" w:rsidRDefault="006728B5" w:rsidP="00683307">
      <w:pPr>
        <w:tabs>
          <w:tab w:val="left" w:pos="5529"/>
          <w:tab w:val="left" w:pos="5670"/>
        </w:tabs>
        <w:rPr>
          <w:lang w:val="fr-FR"/>
        </w:rPr>
      </w:pPr>
    </w:p>
    <w:p w14:paraId="08D763C3" w14:textId="77777777" w:rsidR="00CD0141" w:rsidRDefault="00CD0141" w:rsidP="00CD0141">
      <w:pPr>
        <w:tabs>
          <w:tab w:val="left" w:pos="5529"/>
          <w:tab w:val="left" w:pos="5670"/>
        </w:tabs>
        <w:rPr>
          <w:lang w:val="fr-FR"/>
        </w:rPr>
      </w:pPr>
    </w:p>
    <w:p w14:paraId="4A1AF0F4" w14:textId="77777777" w:rsidR="006728B5" w:rsidRPr="00CD0141" w:rsidRDefault="00CD0141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  <w:r w:rsidRPr="00CD0141">
        <w:rPr>
          <w:lang w:val="fr-FR"/>
        </w:rPr>
        <w:t>Nom - Prénom</w:t>
      </w:r>
      <w:r w:rsidR="006728B5" w:rsidRPr="00CD0141">
        <w:rPr>
          <w:lang w:val="fr-FR"/>
        </w:rPr>
        <w:t> : …………………………………</w:t>
      </w:r>
      <w:r w:rsidRPr="00CD0141">
        <w:rPr>
          <w:lang w:val="fr-FR"/>
        </w:rPr>
        <w:t>…………</w:t>
      </w:r>
      <w:proofErr w:type="gramStart"/>
      <w:r w:rsidRPr="00CD0141">
        <w:rPr>
          <w:lang w:val="fr-FR"/>
        </w:rPr>
        <w:t>……</w:t>
      </w:r>
      <w:r w:rsidR="00670D92">
        <w:rPr>
          <w:lang w:val="fr-FR"/>
        </w:rPr>
        <w:t>.</w:t>
      </w:r>
      <w:proofErr w:type="gramEnd"/>
      <w:r w:rsidRPr="00CD0141">
        <w:rPr>
          <w:lang w:val="fr-FR"/>
        </w:rPr>
        <w:t>…………………………………</w:t>
      </w:r>
      <w:r w:rsidR="001926D7" w:rsidRPr="00CD0141">
        <w:rPr>
          <w:lang w:val="fr-FR"/>
        </w:rPr>
        <w:t>…</w:t>
      </w:r>
      <w:r w:rsidR="001926D7">
        <w:rPr>
          <w:lang w:val="fr-FR"/>
        </w:rPr>
        <w:t>….</w:t>
      </w:r>
    </w:p>
    <w:p w14:paraId="069A9490" w14:textId="77777777" w:rsidR="00CD0141" w:rsidRPr="00CD0141" w:rsidRDefault="00CD0141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</w:p>
    <w:p w14:paraId="52B69822" w14:textId="77777777" w:rsidR="00CD0141" w:rsidRDefault="00CD0141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  <w:r>
        <w:rPr>
          <w:lang w:val="fr-FR"/>
        </w:rPr>
        <w:t>Subdivision d’affectation : …………………………………………………</w:t>
      </w:r>
      <w:proofErr w:type="gramStart"/>
      <w:r>
        <w:rPr>
          <w:lang w:val="fr-FR"/>
        </w:rPr>
        <w:t>……</w:t>
      </w:r>
      <w:r w:rsidR="001926D7">
        <w:rPr>
          <w:lang w:val="fr-FR"/>
        </w:rPr>
        <w:t>.</w:t>
      </w:r>
      <w:proofErr w:type="gramEnd"/>
      <w:r>
        <w:rPr>
          <w:lang w:val="fr-FR"/>
        </w:rPr>
        <w:t>…………………</w:t>
      </w:r>
      <w:r w:rsidR="001926D7">
        <w:rPr>
          <w:lang w:val="fr-FR"/>
        </w:rPr>
        <w:t>…….</w:t>
      </w:r>
    </w:p>
    <w:p w14:paraId="41F733B5" w14:textId="77777777" w:rsidR="00CD0141" w:rsidRPr="00CD0141" w:rsidRDefault="00CD0141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</w:p>
    <w:p w14:paraId="6E36204E" w14:textId="77777777" w:rsidR="006728B5" w:rsidRPr="00CD0141" w:rsidRDefault="00CD0141" w:rsidP="00CD0141">
      <w:pPr>
        <w:tabs>
          <w:tab w:val="left" w:pos="5804"/>
          <w:tab w:val="left" w:pos="7618"/>
        </w:tabs>
        <w:spacing w:line="276" w:lineRule="auto"/>
        <w:ind w:right="545"/>
        <w:jc w:val="both"/>
        <w:rPr>
          <w:lang w:val="fr-FR"/>
        </w:rPr>
      </w:pPr>
      <w:r w:rsidRPr="00CD0141">
        <w:rPr>
          <w:lang w:val="fr-FR"/>
        </w:rPr>
        <w:t>Année universitaire du concours</w:t>
      </w:r>
      <w:r w:rsidR="006728B5" w:rsidRPr="00CD0141">
        <w:rPr>
          <w:lang w:val="fr-FR"/>
        </w:rPr>
        <w:t> : …………………………………………………………………</w:t>
      </w:r>
      <w:r w:rsidR="001926D7" w:rsidRPr="00CD0141">
        <w:rPr>
          <w:lang w:val="fr-FR"/>
        </w:rPr>
        <w:t>…</w:t>
      </w:r>
      <w:r w:rsidR="001926D7">
        <w:rPr>
          <w:lang w:val="fr-FR"/>
        </w:rPr>
        <w:t>….</w:t>
      </w:r>
    </w:p>
    <w:p w14:paraId="2D824F91" w14:textId="77777777" w:rsidR="006728B5" w:rsidRPr="00CD0141" w:rsidRDefault="006728B5" w:rsidP="00CD0141">
      <w:pPr>
        <w:tabs>
          <w:tab w:val="left" w:pos="5804"/>
          <w:tab w:val="left" w:pos="6237"/>
          <w:tab w:val="left" w:pos="7618"/>
        </w:tabs>
        <w:spacing w:line="276" w:lineRule="auto"/>
        <w:ind w:right="545"/>
        <w:jc w:val="both"/>
        <w:rPr>
          <w:lang w:val="fr-FR"/>
        </w:rPr>
      </w:pPr>
    </w:p>
    <w:p w14:paraId="140F5F98" w14:textId="77777777" w:rsidR="006728B5" w:rsidRPr="00CD0141" w:rsidRDefault="006728B5" w:rsidP="00CD0141">
      <w:pPr>
        <w:tabs>
          <w:tab w:val="left" w:pos="5804"/>
          <w:tab w:val="left" w:pos="6237"/>
          <w:tab w:val="left" w:pos="7618"/>
        </w:tabs>
        <w:spacing w:line="276" w:lineRule="auto"/>
        <w:ind w:right="545"/>
        <w:jc w:val="both"/>
        <w:rPr>
          <w:lang w:val="fr-FR"/>
        </w:rPr>
      </w:pPr>
      <w:r w:rsidRPr="00CD0141">
        <w:rPr>
          <w:lang w:val="fr-FR"/>
        </w:rPr>
        <w:t>D.E.S.</w:t>
      </w:r>
      <w:r w:rsidR="001926D7">
        <w:rPr>
          <w:lang w:val="fr-FR"/>
        </w:rPr>
        <w:t xml:space="preserve"> d’inscription : </w:t>
      </w:r>
      <w:r w:rsidRPr="00CD0141">
        <w:rPr>
          <w:lang w:val="fr-FR"/>
        </w:rPr>
        <w:t>………………………………………………………………………………………</w:t>
      </w:r>
    </w:p>
    <w:p w14:paraId="2CD305CA" w14:textId="77777777" w:rsidR="006728B5" w:rsidRPr="00CD0141" w:rsidRDefault="006728B5" w:rsidP="00CD0141">
      <w:pPr>
        <w:tabs>
          <w:tab w:val="left" w:pos="5804"/>
          <w:tab w:val="left" w:pos="7618"/>
        </w:tabs>
        <w:spacing w:line="276" w:lineRule="auto"/>
        <w:ind w:right="545"/>
        <w:jc w:val="both"/>
        <w:rPr>
          <w:lang w:val="fr-FR"/>
        </w:rPr>
      </w:pPr>
    </w:p>
    <w:p w14:paraId="3691D95F" w14:textId="77777777" w:rsidR="006728B5" w:rsidRPr="006728B5" w:rsidRDefault="006728B5" w:rsidP="00CD0141">
      <w:pPr>
        <w:pStyle w:val="Paragraphedeliste"/>
        <w:spacing w:line="276" w:lineRule="auto"/>
        <w:jc w:val="both"/>
        <w:rPr>
          <w:sz w:val="10"/>
          <w:szCs w:val="10"/>
          <w:lang w:val="fr-FR"/>
        </w:rPr>
      </w:pPr>
    </w:p>
    <w:p w14:paraId="29500451" w14:textId="77777777" w:rsidR="006728B5" w:rsidRPr="006728B5" w:rsidRDefault="006728B5" w:rsidP="006728B5">
      <w:pPr>
        <w:pStyle w:val="Paragraphedeliste"/>
        <w:numPr>
          <w:ilvl w:val="0"/>
          <w:numId w:val="9"/>
        </w:numPr>
        <w:rPr>
          <w:lang w:val="fr-FR"/>
        </w:rPr>
      </w:pPr>
      <w:r w:rsidRPr="00683307">
        <w:rPr>
          <w:b/>
          <w:lang w:val="fr-FR"/>
        </w:rPr>
        <w:t>Stage libre</w:t>
      </w:r>
      <w:r w:rsidR="00CD28DC">
        <w:rPr>
          <w:b/>
          <w:lang w:val="fr-FR"/>
        </w:rPr>
        <w:t> :</w:t>
      </w:r>
      <w:r w:rsidR="00CD28DC" w:rsidRPr="006728B5">
        <w:rPr>
          <w:lang w:val="fr-FR"/>
        </w:rPr>
        <w:t xml:space="preserve"> </w:t>
      </w:r>
    </w:p>
    <w:p w14:paraId="7DC26EA4" w14:textId="77777777" w:rsidR="006728B5" w:rsidRPr="006728B5" w:rsidRDefault="006728B5" w:rsidP="006728B5">
      <w:pPr>
        <w:rPr>
          <w:lang w:val="fr-FR"/>
        </w:rPr>
      </w:pPr>
    </w:p>
    <w:p w14:paraId="271B73E7" w14:textId="77777777" w:rsidR="006728B5" w:rsidRPr="006728B5" w:rsidRDefault="006728B5" w:rsidP="00683307">
      <w:pPr>
        <w:ind w:left="720" w:firstLine="720"/>
        <w:rPr>
          <w:lang w:val="fr-FR"/>
        </w:rPr>
      </w:pPr>
      <w:r w:rsidRPr="006728B5">
        <w:rPr>
          <w:lang w:val="fr-FR"/>
        </w:rPr>
        <w:t>Deux possibilités</w:t>
      </w:r>
    </w:p>
    <w:p w14:paraId="633A352A" w14:textId="77777777" w:rsidR="006728B5" w:rsidRPr="006728B5" w:rsidRDefault="006728B5" w:rsidP="00683307">
      <w:pPr>
        <w:ind w:left="1440"/>
        <w:jc w:val="both"/>
        <w:rPr>
          <w:lang w:val="fr-FR"/>
        </w:rPr>
      </w:pPr>
      <w:r w:rsidRPr="006728B5">
        <w:rPr>
          <w:lang w:val="fr-FR"/>
        </w:rPr>
        <w:t xml:space="preserve">1° Dans un lieu de stage ou auprès d’un praticien-maître de stage des universités agréés au titre de la spécialité qu’il poursuit et proposés au choix des étudiants de sa spécialité : </w:t>
      </w:r>
      <w:r w:rsidRPr="00683307">
        <w:rPr>
          <w:b/>
          <w:lang w:val="fr-FR"/>
        </w:rPr>
        <w:t>Pas de demande</w:t>
      </w:r>
    </w:p>
    <w:p w14:paraId="4B167AB4" w14:textId="77777777" w:rsidR="006728B5" w:rsidRPr="00683307" w:rsidRDefault="006728B5" w:rsidP="00683307">
      <w:pPr>
        <w:ind w:left="1440"/>
        <w:jc w:val="both"/>
        <w:rPr>
          <w:i/>
          <w:lang w:val="fr-FR"/>
        </w:rPr>
      </w:pPr>
      <w:r w:rsidRPr="006728B5">
        <w:rPr>
          <w:lang w:val="fr-FR"/>
        </w:rPr>
        <w:t xml:space="preserve">2° Dans un lieu de stage ou auprès d’un praticien-maître de stage des universités, agréé au titre d’une spécialité différente de la spécialité qu’il poursuit et non au titre de cette dernière : </w:t>
      </w:r>
      <w:r w:rsidRPr="00683307">
        <w:rPr>
          <w:b/>
          <w:lang w:val="fr-FR"/>
        </w:rPr>
        <w:t>Demande à faire</w:t>
      </w:r>
      <w:r w:rsidRPr="006728B5">
        <w:rPr>
          <w:lang w:val="fr-FR"/>
        </w:rPr>
        <w:t xml:space="preserve">. </w:t>
      </w:r>
      <w:r w:rsidRPr="00683307">
        <w:rPr>
          <w:i/>
          <w:lang w:val="fr-FR"/>
        </w:rPr>
        <w:t>Joindre l’avis favorable de la commission locale de la spécialité</w:t>
      </w:r>
    </w:p>
    <w:p w14:paraId="386E1B31" w14:textId="77777777" w:rsidR="006728B5" w:rsidRPr="006728B5" w:rsidRDefault="006728B5" w:rsidP="006728B5">
      <w:pPr>
        <w:rPr>
          <w:lang w:val="fr-FR"/>
        </w:rPr>
      </w:pPr>
    </w:p>
    <w:p w14:paraId="7315EB6F" w14:textId="77777777" w:rsidR="006728B5" w:rsidRDefault="006728B5" w:rsidP="006D701F">
      <w:pPr>
        <w:pStyle w:val="Paragraphedeliste"/>
        <w:numPr>
          <w:ilvl w:val="0"/>
          <w:numId w:val="10"/>
        </w:numPr>
        <w:rPr>
          <w:lang w:val="fr-FR"/>
        </w:rPr>
      </w:pPr>
      <w:r w:rsidRPr="00CD28DC">
        <w:rPr>
          <w:b/>
          <w:lang w:val="fr-FR"/>
        </w:rPr>
        <w:t>Stage hors-discipline</w:t>
      </w:r>
      <w:r w:rsidR="0005198E" w:rsidRPr="00CD28DC">
        <w:rPr>
          <w:lang w:val="fr-FR"/>
        </w:rPr>
        <w:t xml:space="preserve"> </w:t>
      </w:r>
      <w:r w:rsidRPr="00CD28DC">
        <w:rPr>
          <w:i/>
          <w:lang w:val="fr-FR"/>
        </w:rPr>
        <w:t>Joindre l’accord du coordonnateur du DES</w:t>
      </w:r>
      <w:r w:rsidR="00CD28DC">
        <w:rPr>
          <w:lang w:val="fr-FR"/>
        </w:rPr>
        <w:t xml:space="preserve"> </w:t>
      </w:r>
    </w:p>
    <w:p w14:paraId="2AF5E9DA" w14:textId="77777777" w:rsidR="00CD28DC" w:rsidRPr="00CD28DC" w:rsidRDefault="00CD28DC" w:rsidP="00CD28DC">
      <w:pPr>
        <w:pStyle w:val="Paragraphedeliste"/>
        <w:ind w:left="720" w:firstLine="0"/>
        <w:rPr>
          <w:lang w:val="fr-FR"/>
        </w:rPr>
      </w:pPr>
    </w:p>
    <w:p w14:paraId="0825E81C" w14:textId="77777777" w:rsidR="006728B5" w:rsidRPr="006728B5" w:rsidRDefault="006728B5" w:rsidP="006728B5">
      <w:pPr>
        <w:pStyle w:val="Paragraphedeliste"/>
        <w:spacing w:line="276" w:lineRule="auto"/>
        <w:jc w:val="both"/>
        <w:rPr>
          <w:sz w:val="10"/>
          <w:szCs w:val="10"/>
          <w:lang w:val="fr-FR"/>
        </w:rPr>
      </w:pPr>
    </w:p>
    <w:p w14:paraId="314638BD" w14:textId="77777777" w:rsidR="0042587A" w:rsidRDefault="006728B5" w:rsidP="006B3024">
      <w:pPr>
        <w:pStyle w:val="Paragraphedeliste"/>
        <w:numPr>
          <w:ilvl w:val="0"/>
          <w:numId w:val="5"/>
        </w:numPr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autoSpaceDE/>
        <w:autoSpaceDN/>
        <w:spacing w:before="0" w:line="226" w:lineRule="exact"/>
        <w:ind w:left="709" w:right="545"/>
        <w:contextualSpacing/>
        <w:jc w:val="both"/>
        <w:rPr>
          <w:lang w:val="fr-FR"/>
        </w:rPr>
      </w:pPr>
      <w:r w:rsidRPr="00683307">
        <w:rPr>
          <w:b/>
          <w:lang w:val="fr-FR"/>
        </w:rPr>
        <w:t>Surnombre</w:t>
      </w:r>
      <w:r w:rsidRPr="006728B5">
        <w:rPr>
          <w:lang w:val="fr-FR"/>
        </w:rPr>
        <w:t> :</w:t>
      </w:r>
      <w:r w:rsidR="0042587A">
        <w:rPr>
          <w:lang w:val="fr-FR"/>
        </w:rPr>
        <w:t xml:space="preserve">   </w:t>
      </w:r>
    </w:p>
    <w:p w14:paraId="6DFB77D5" w14:textId="77777777" w:rsidR="006728B5" w:rsidRPr="000C5936" w:rsidRDefault="0042587A" w:rsidP="0042587A">
      <w:pPr>
        <w:pStyle w:val="Paragraphedeliste"/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autoSpaceDE/>
        <w:autoSpaceDN/>
        <w:spacing w:before="0" w:line="276" w:lineRule="auto"/>
        <w:ind w:left="1080" w:right="545" w:firstLine="0"/>
        <w:contextualSpacing/>
        <w:jc w:val="both"/>
        <w:rPr>
          <w:lang w:val="fr-FR"/>
        </w:rPr>
      </w:pPr>
      <w:r w:rsidRPr="0042587A">
        <w:rPr>
          <w:lang w:val="fr-FR"/>
        </w:rPr>
        <w:t>Motif du surnombre</w:t>
      </w:r>
      <w:r>
        <w:rPr>
          <w:b/>
          <w:lang w:val="fr-FR"/>
        </w:rPr>
        <w:t> </w:t>
      </w:r>
      <w:r w:rsidR="00B60390">
        <w:rPr>
          <w:lang w:val="fr-FR"/>
        </w:rPr>
        <w:t xml:space="preserve">(si surnombre </w:t>
      </w:r>
      <w:r w:rsidRPr="0042587A">
        <w:rPr>
          <w:lang w:val="fr-FR"/>
        </w:rPr>
        <w:t>pour grossesse, joindre le certificat de grossesse)</w:t>
      </w:r>
      <w:r>
        <w:rPr>
          <w:b/>
          <w:lang w:val="fr-FR"/>
        </w:rPr>
        <w:t xml:space="preserve"> </w:t>
      </w:r>
      <w:r w:rsidRPr="0042587A">
        <w:rPr>
          <w:lang w:val="fr-FR"/>
        </w:rPr>
        <w:t>:</w:t>
      </w:r>
      <w:r>
        <w:rPr>
          <w:lang w:val="fr-FR"/>
        </w:rPr>
        <w:t xml:space="preserve"> ………………………………………………………....</w:t>
      </w:r>
      <w:r w:rsidR="000C5936">
        <w:rPr>
          <w:lang w:val="fr-FR"/>
        </w:rPr>
        <w:tab/>
      </w:r>
    </w:p>
    <w:p w14:paraId="63312A07" w14:textId="77777777" w:rsidR="000C5936" w:rsidRDefault="000C5936" w:rsidP="006728B5">
      <w:pPr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spacing w:line="226" w:lineRule="exact"/>
        <w:ind w:right="545"/>
        <w:jc w:val="both"/>
        <w:rPr>
          <w:b/>
          <w:szCs w:val="24"/>
          <w:lang w:val="fr-FR"/>
        </w:rPr>
      </w:pPr>
    </w:p>
    <w:p w14:paraId="70262DED" w14:textId="77777777" w:rsidR="000C5936" w:rsidRDefault="000C5936" w:rsidP="006728B5">
      <w:pPr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spacing w:line="226" w:lineRule="exact"/>
        <w:ind w:right="545"/>
        <w:jc w:val="both"/>
        <w:rPr>
          <w:b/>
          <w:szCs w:val="24"/>
          <w:lang w:val="fr-FR"/>
        </w:rPr>
      </w:pPr>
    </w:p>
    <w:p w14:paraId="1D895995" w14:textId="77777777" w:rsidR="006B3024" w:rsidRPr="006728B5" w:rsidRDefault="006B3024" w:rsidP="006728B5">
      <w:pPr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spacing w:line="226" w:lineRule="exact"/>
        <w:ind w:right="545"/>
        <w:jc w:val="both"/>
        <w:rPr>
          <w:b/>
          <w:szCs w:val="24"/>
          <w:lang w:val="fr-FR"/>
        </w:rPr>
      </w:pPr>
    </w:p>
    <w:p w14:paraId="03BCBFB5" w14:textId="77777777" w:rsidR="006728B5" w:rsidRPr="006728B5" w:rsidRDefault="006728B5" w:rsidP="006728B5">
      <w:pPr>
        <w:pStyle w:val="Normalcentr"/>
        <w:ind w:left="0"/>
        <w:rPr>
          <w:b/>
          <w:sz w:val="22"/>
          <w:szCs w:val="22"/>
        </w:rPr>
      </w:pPr>
      <w:r w:rsidRPr="006728B5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2C1052D1" wp14:editId="0945E2F6">
            <wp:simplePos x="0" y="0"/>
            <wp:positionH relativeFrom="column">
              <wp:posOffset>245110</wp:posOffset>
            </wp:positionH>
            <wp:positionV relativeFrom="paragraph">
              <wp:posOffset>1270</wp:posOffset>
            </wp:positionV>
            <wp:extent cx="668655" cy="66865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n-sui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8B5">
        <w:rPr>
          <w:b/>
          <w:color w:val="auto"/>
          <w:szCs w:val="24"/>
        </w:rPr>
        <w:t>Rappel :</w:t>
      </w:r>
    </w:p>
    <w:p w14:paraId="7B1337BA" w14:textId="77777777" w:rsidR="006728B5" w:rsidRPr="006728B5" w:rsidRDefault="006728B5" w:rsidP="006728B5">
      <w:pPr>
        <w:pStyle w:val="Paragraphedeliste"/>
        <w:spacing w:line="276" w:lineRule="auto"/>
        <w:jc w:val="both"/>
        <w:rPr>
          <w:sz w:val="10"/>
          <w:szCs w:val="10"/>
          <w:lang w:val="fr-FR"/>
        </w:rPr>
      </w:pPr>
    </w:p>
    <w:p w14:paraId="2B4DC485" w14:textId="77777777" w:rsidR="006728B5" w:rsidRPr="006728B5" w:rsidRDefault="006728B5" w:rsidP="006728B5">
      <w:pPr>
        <w:pStyle w:val="Normalcentr"/>
        <w:spacing w:line="240" w:lineRule="auto"/>
        <w:ind w:left="0"/>
        <w:rPr>
          <w:b/>
          <w:i/>
          <w:color w:val="auto"/>
          <w:szCs w:val="24"/>
        </w:rPr>
      </w:pPr>
      <w:r w:rsidRPr="006728B5">
        <w:rPr>
          <w:b/>
          <w:i/>
          <w:color w:val="auto"/>
          <w:szCs w:val="24"/>
        </w:rPr>
        <w:t xml:space="preserve">Lors de son cursus, </w:t>
      </w:r>
      <w:proofErr w:type="spellStart"/>
      <w:r w:rsidRPr="006728B5">
        <w:rPr>
          <w:b/>
          <w:i/>
          <w:color w:val="auto"/>
          <w:szCs w:val="24"/>
        </w:rPr>
        <w:t>un·e</w:t>
      </w:r>
      <w:proofErr w:type="spellEnd"/>
      <w:r w:rsidRPr="006728B5">
        <w:rPr>
          <w:b/>
          <w:i/>
          <w:color w:val="auto"/>
          <w:szCs w:val="24"/>
        </w:rPr>
        <w:t xml:space="preserve"> </w:t>
      </w:r>
      <w:proofErr w:type="spellStart"/>
      <w:r w:rsidRPr="006728B5">
        <w:rPr>
          <w:b/>
          <w:i/>
          <w:color w:val="auto"/>
          <w:szCs w:val="24"/>
        </w:rPr>
        <w:t>étudiant·e</w:t>
      </w:r>
      <w:proofErr w:type="spellEnd"/>
      <w:r w:rsidRPr="006728B5">
        <w:rPr>
          <w:b/>
          <w:i/>
          <w:color w:val="auto"/>
          <w:szCs w:val="24"/>
        </w:rPr>
        <w:t xml:space="preserve"> valide un semestre pris en compte au titre de son ancienneté dans les situations suivantes :</w:t>
      </w:r>
    </w:p>
    <w:p w14:paraId="6178F629" w14:textId="77777777" w:rsidR="006728B5" w:rsidRPr="006728B5" w:rsidRDefault="006728B5" w:rsidP="006728B5">
      <w:pPr>
        <w:pStyle w:val="Normalcentr"/>
        <w:spacing w:line="240" w:lineRule="auto"/>
        <w:ind w:left="0"/>
        <w:rPr>
          <w:i/>
          <w:color w:val="auto"/>
          <w:szCs w:val="24"/>
        </w:rPr>
      </w:pPr>
    </w:p>
    <w:p w14:paraId="7888668C" w14:textId="77777777" w:rsidR="006728B5" w:rsidRPr="006728B5" w:rsidRDefault="00CD28DC" w:rsidP="006728B5">
      <w:pPr>
        <w:pStyle w:val="Normalcentr"/>
        <w:numPr>
          <w:ilvl w:val="0"/>
          <w:numId w:val="6"/>
        </w:numPr>
        <w:spacing w:line="240" w:lineRule="auto"/>
        <w:rPr>
          <w:i/>
          <w:color w:val="auto"/>
          <w:szCs w:val="24"/>
        </w:rPr>
      </w:pPr>
      <w:r>
        <w:rPr>
          <w:i/>
          <w:color w:val="auto"/>
          <w:szCs w:val="24"/>
        </w:rPr>
        <w:t>Lorsque la</w:t>
      </w:r>
      <w:r w:rsidR="006728B5" w:rsidRPr="006728B5">
        <w:rPr>
          <w:i/>
          <w:color w:val="auto"/>
          <w:szCs w:val="24"/>
        </w:rPr>
        <w:t xml:space="preserve"> Doyen</w:t>
      </w:r>
      <w:r>
        <w:rPr>
          <w:i/>
          <w:color w:val="auto"/>
          <w:szCs w:val="24"/>
        </w:rPr>
        <w:t>ne</w:t>
      </w:r>
      <w:r w:rsidR="006728B5" w:rsidRPr="006728B5">
        <w:rPr>
          <w:i/>
          <w:color w:val="auto"/>
          <w:szCs w:val="24"/>
        </w:rPr>
        <w:t xml:space="preserve"> valide le stage réalisé au titre de la maquette de formation de sa </w:t>
      </w:r>
      <w:r w:rsidR="000C5936">
        <w:rPr>
          <w:i/>
          <w:color w:val="auto"/>
          <w:szCs w:val="24"/>
        </w:rPr>
        <w:t xml:space="preserve">  </w:t>
      </w:r>
      <w:r w:rsidR="006728B5" w:rsidRPr="006728B5">
        <w:rPr>
          <w:i/>
          <w:color w:val="auto"/>
          <w:szCs w:val="24"/>
        </w:rPr>
        <w:lastRenderedPageBreak/>
        <w:t>spécialité</w:t>
      </w:r>
      <w:r w:rsidR="000C5936">
        <w:rPr>
          <w:i/>
          <w:color w:val="auto"/>
          <w:szCs w:val="24"/>
        </w:rPr>
        <w:t xml:space="preserve"> </w:t>
      </w:r>
      <w:r w:rsidR="006728B5" w:rsidRPr="006728B5">
        <w:rPr>
          <w:i/>
          <w:color w:val="auto"/>
          <w:szCs w:val="24"/>
        </w:rPr>
        <w:t>;</w:t>
      </w:r>
    </w:p>
    <w:p w14:paraId="23D2F907" w14:textId="77777777" w:rsidR="006728B5" w:rsidRPr="006728B5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Lorsque l’étudiante est en congé de maternité ;</w:t>
      </w:r>
    </w:p>
    <w:p w14:paraId="6FA8583B" w14:textId="77777777" w:rsidR="006728B5" w:rsidRPr="006728B5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Lorsque l’</w:t>
      </w:r>
      <w:proofErr w:type="spellStart"/>
      <w:r w:rsidRPr="006728B5">
        <w:rPr>
          <w:i/>
          <w:color w:val="auto"/>
          <w:szCs w:val="24"/>
        </w:rPr>
        <w:t>étudiant·e</w:t>
      </w:r>
      <w:proofErr w:type="spellEnd"/>
      <w:r w:rsidRPr="006728B5">
        <w:rPr>
          <w:i/>
          <w:color w:val="auto"/>
          <w:szCs w:val="24"/>
        </w:rPr>
        <w:t xml:space="preserve"> est </w:t>
      </w:r>
      <w:proofErr w:type="spellStart"/>
      <w:r w:rsidRPr="006728B5">
        <w:rPr>
          <w:i/>
          <w:color w:val="auto"/>
          <w:szCs w:val="24"/>
        </w:rPr>
        <w:t>placé·e</w:t>
      </w:r>
      <w:proofErr w:type="spellEnd"/>
      <w:r w:rsidRPr="006728B5">
        <w:rPr>
          <w:i/>
          <w:color w:val="auto"/>
          <w:szCs w:val="24"/>
        </w:rPr>
        <w:t xml:space="preserve"> en situation de congé de longue durée (prévu au R6153-15 code de la santé publique) ou de congé de longue maladie (prévu au R6153-16 CSP).</w:t>
      </w:r>
    </w:p>
    <w:p w14:paraId="284DD5B5" w14:textId="77777777" w:rsidR="006728B5" w:rsidRPr="006728B5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Lorsque l’</w:t>
      </w:r>
      <w:proofErr w:type="spellStart"/>
      <w:r w:rsidRPr="006728B5">
        <w:rPr>
          <w:i/>
          <w:color w:val="auto"/>
          <w:szCs w:val="24"/>
        </w:rPr>
        <w:t>étudiant·e</w:t>
      </w:r>
      <w:proofErr w:type="spellEnd"/>
      <w:r w:rsidRPr="006728B5">
        <w:rPr>
          <w:i/>
          <w:color w:val="auto"/>
          <w:szCs w:val="24"/>
        </w:rPr>
        <w:t xml:space="preserve"> réalise une année-recherche (décrets n°2019-1331 du 9 décembre 2019 et n°2020-1057 du 14 août 2020) ;</w:t>
      </w:r>
    </w:p>
    <w:p w14:paraId="4D0C4769" w14:textId="77777777" w:rsidR="006728B5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Les disponibilités pour études ou recherches présentant un intérêt général pour une année renouvelable une fois et après six mois de fonctions effectives (décrets n°2019-1331 du 9 décembre 2019 et n°2020-1057 du 14 août 2020) ;</w:t>
      </w:r>
    </w:p>
    <w:p w14:paraId="6B1C6BFF" w14:textId="77777777" w:rsidR="00CD28DC" w:rsidRDefault="00CD28DC" w:rsidP="00CD28DC">
      <w:pPr>
        <w:pStyle w:val="Normalcentr"/>
        <w:spacing w:line="240" w:lineRule="auto"/>
        <w:rPr>
          <w:i/>
          <w:color w:val="auto"/>
          <w:szCs w:val="24"/>
        </w:rPr>
      </w:pPr>
    </w:p>
    <w:p w14:paraId="3C680235" w14:textId="77777777" w:rsidR="00CD28DC" w:rsidRPr="006728B5" w:rsidRDefault="00CD28DC" w:rsidP="00CD28DC">
      <w:pPr>
        <w:pStyle w:val="Normalcentr"/>
        <w:spacing w:line="240" w:lineRule="auto"/>
        <w:rPr>
          <w:i/>
          <w:color w:val="auto"/>
          <w:szCs w:val="24"/>
        </w:rPr>
      </w:pPr>
    </w:p>
    <w:p w14:paraId="7D298CBB" w14:textId="77777777" w:rsidR="006728B5" w:rsidRPr="006728B5" w:rsidRDefault="006728B5" w:rsidP="006728B5">
      <w:pPr>
        <w:pStyle w:val="Normalcentr"/>
        <w:spacing w:line="240" w:lineRule="auto"/>
        <w:ind w:left="0"/>
        <w:rPr>
          <w:i/>
          <w:color w:val="auto"/>
          <w:sz w:val="20"/>
        </w:rPr>
      </w:pPr>
    </w:p>
    <w:p w14:paraId="3E08EE33" w14:textId="77777777" w:rsidR="006728B5" w:rsidRPr="006728B5" w:rsidRDefault="006728B5" w:rsidP="006728B5">
      <w:pPr>
        <w:pStyle w:val="Normalcentr"/>
        <w:spacing w:line="240" w:lineRule="auto"/>
        <w:ind w:left="0"/>
        <w:rPr>
          <w:b/>
          <w:i/>
          <w:color w:val="auto"/>
          <w:szCs w:val="24"/>
        </w:rPr>
      </w:pPr>
      <w:r w:rsidRPr="006728B5">
        <w:rPr>
          <w:b/>
          <w:i/>
          <w:color w:val="auto"/>
          <w:szCs w:val="24"/>
        </w:rPr>
        <w:t>A contrario, l’</w:t>
      </w:r>
      <w:proofErr w:type="spellStart"/>
      <w:r w:rsidRPr="006728B5">
        <w:rPr>
          <w:b/>
          <w:i/>
          <w:color w:val="auto"/>
          <w:szCs w:val="24"/>
        </w:rPr>
        <w:t>étudiant·e</w:t>
      </w:r>
      <w:proofErr w:type="spellEnd"/>
      <w:r w:rsidRPr="006728B5">
        <w:rPr>
          <w:b/>
          <w:i/>
          <w:color w:val="auto"/>
          <w:szCs w:val="24"/>
        </w:rPr>
        <w:t xml:space="preserve"> </w:t>
      </w:r>
      <w:proofErr w:type="spellStart"/>
      <w:r w:rsidRPr="006728B5">
        <w:rPr>
          <w:b/>
          <w:i/>
          <w:color w:val="auto"/>
          <w:szCs w:val="24"/>
        </w:rPr>
        <w:t>placé·e</w:t>
      </w:r>
      <w:proofErr w:type="spellEnd"/>
      <w:r w:rsidRPr="006728B5">
        <w:rPr>
          <w:b/>
          <w:i/>
          <w:color w:val="auto"/>
          <w:szCs w:val="24"/>
        </w:rPr>
        <w:t xml:space="preserve"> dans les situations suivantes ne valide pas de semestre pris en compte au titre de son ancienneté :</w:t>
      </w:r>
    </w:p>
    <w:p w14:paraId="77A6F590" w14:textId="77777777" w:rsidR="006728B5" w:rsidRPr="006728B5" w:rsidRDefault="006728B5" w:rsidP="006728B5">
      <w:pPr>
        <w:pStyle w:val="Normalcentr"/>
        <w:spacing w:line="240" w:lineRule="auto"/>
        <w:ind w:left="0"/>
        <w:rPr>
          <w:i/>
          <w:color w:val="auto"/>
          <w:sz w:val="10"/>
          <w:szCs w:val="10"/>
        </w:rPr>
      </w:pPr>
    </w:p>
    <w:p w14:paraId="5B2789C0" w14:textId="77777777" w:rsidR="006728B5" w:rsidRPr="006728B5" w:rsidRDefault="00CD28DC" w:rsidP="006728B5">
      <w:pPr>
        <w:pStyle w:val="Normalcentr"/>
        <w:numPr>
          <w:ilvl w:val="0"/>
          <w:numId w:val="7"/>
        </w:numPr>
        <w:spacing w:line="240" w:lineRule="auto"/>
        <w:rPr>
          <w:i/>
          <w:color w:val="auto"/>
          <w:szCs w:val="24"/>
        </w:rPr>
      </w:pPr>
      <w:r>
        <w:rPr>
          <w:i/>
          <w:color w:val="auto"/>
          <w:szCs w:val="24"/>
        </w:rPr>
        <w:t>Lorsque la</w:t>
      </w:r>
      <w:r w:rsidR="006728B5" w:rsidRPr="006728B5">
        <w:rPr>
          <w:i/>
          <w:color w:val="auto"/>
          <w:szCs w:val="24"/>
        </w:rPr>
        <w:t xml:space="preserve"> Doyen</w:t>
      </w:r>
      <w:r>
        <w:rPr>
          <w:i/>
          <w:color w:val="auto"/>
          <w:szCs w:val="24"/>
        </w:rPr>
        <w:t>ne</w:t>
      </w:r>
      <w:r w:rsidR="006728B5" w:rsidRPr="006728B5">
        <w:rPr>
          <w:i/>
          <w:color w:val="auto"/>
          <w:szCs w:val="24"/>
        </w:rPr>
        <w:t xml:space="preserve"> ne valide pas le stage réalisé au titre de la maquette de formation de sa spécialité ;</w:t>
      </w:r>
    </w:p>
    <w:p w14:paraId="16DC6F15" w14:textId="77777777" w:rsidR="006728B5" w:rsidRPr="006728B5" w:rsidRDefault="006728B5" w:rsidP="006728B5">
      <w:pPr>
        <w:pStyle w:val="Normalcentr"/>
        <w:numPr>
          <w:ilvl w:val="0"/>
          <w:numId w:val="7"/>
        </w:numPr>
        <w:spacing w:line="240" w:lineRule="auto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Lorsque l’</w:t>
      </w:r>
      <w:proofErr w:type="spellStart"/>
      <w:r w:rsidRPr="006728B5">
        <w:rPr>
          <w:i/>
          <w:color w:val="auto"/>
          <w:szCs w:val="24"/>
        </w:rPr>
        <w:t>étudiant·e</w:t>
      </w:r>
      <w:proofErr w:type="spellEnd"/>
      <w:r w:rsidRPr="006728B5">
        <w:rPr>
          <w:i/>
          <w:color w:val="auto"/>
          <w:szCs w:val="24"/>
        </w:rPr>
        <w:t xml:space="preserve"> sollicite, auprès du directeur général de son Centre Hospitalier Universitaire de rattachement, le placement en situation de disponibilités que ce soit pour : </w:t>
      </w:r>
    </w:p>
    <w:p w14:paraId="219E346D" w14:textId="77777777" w:rsidR="006728B5" w:rsidRPr="006728B5" w:rsidRDefault="006728B5" w:rsidP="006728B5">
      <w:pPr>
        <w:pStyle w:val="Normalcentr"/>
        <w:numPr>
          <w:ilvl w:val="0"/>
          <w:numId w:val="8"/>
        </w:numPr>
        <w:spacing w:line="240" w:lineRule="auto"/>
        <w:ind w:left="1276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 xml:space="preserve">Accident ou maladie grave du conjoint ou d’une personne avec laquelle </w:t>
      </w:r>
      <w:proofErr w:type="spellStart"/>
      <w:r w:rsidRPr="006728B5">
        <w:rPr>
          <w:i/>
          <w:color w:val="auto"/>
          <w:szCs w:val="24"/>
        </w:rPr>
        <w:t>il·elle</w:t>
      </w:r>
      <w:proofErr w:type="spellEnd"/>
      <w:r w:rsidRPr="006728B5">
        <w:rPr>
          <w:i/>
          <w:color w:val="auto"/>
          <w:szCs w:val="24"/>
        </w:rPr>
        <w:t xml:space="preserve"> est </w:t>
      </w:r>
      <w:proofErr w:type="spellStart"/>
      <w:proofErr w:type="gramStart"/>
      <w:r w:rsidRPr="006728B5">
        <w:rPr>
          <w:i/>
          <w:color w:val="auto"/>
          <w:szCs w:val="24"/>
        </w:rPr>
        <w:t>lié</w:t>
      </w:r>
      <w:proofErr w:type="gramEnd"/>
      <w:r w:rsidRPr="006728B5">
        <w:rPr>
          <w:i/>
          <w:color w:val="auto"/>
          <w:szCs w:val="24"/>
        </w:rPr>
        <w:t>·e</w:t>
      </w:r>
      <w:proofErr w:type="spellEnd"/>
      <w:r w:rsidRPr="006728B5">
        <w:rPr>
          <w:i/>
          <w:color w:val="auto"/>
          <w:szCs w:val="24"/>
        </w:rPr>
        <w:t xml:space="preserve"> par un pacte civil de solidarité, d’un enfant ou d’un ascendant pour une durée d’une année renouvelable une fois, sauf dérogation ;</w:t>
      </w:r>
    </w:p>
    <w:p w14:paraId="4D4DEB20" w14:textId="77777777" w:rsidR="006728B5" w:rsidRPr="006728B5" w:rsidRDefault="006728B5" w:rsidP="006728B5">
      <w:pPr>
        <w:pStyle w:val="Normalcentr"/>
        <w:numPr>
          <w:ilvl w:val="0"/>
          <w:numId w:val="8"/>
        </w:numPr>
        <w:spacing w:line="240" w:lineRule="auto"/>
        <w:ind w:left="1276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Stage de formation ou perfectionnement en France ou à l’étranger, pour une année renouvelable une fois et après six mois de fonctions effectives ;</w:t>
      </w:r>
    </w:p>
    <w:p w14:paraId="414206F0" w14:textId="77777777" w:rsidR="006728B5" w:rsidRPr="006728B5" w:rsidRDefault="006728B5" w:rsidP="006728B5">
      <w:pPr>
        <w:pStyle w:val="Normalcentr"/>
        <w:numPr>
          <w:ilvl w:val="0"/>
          <w:numId w:val="8"/>
        </w:numPr>
        <w:spacing w:line="240" w:lineRule="auto"/>
        <w:ind w:left="1276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Convenances personnelles, dans la limite d’un an renouvelable une fois, et ce après une année de fonctions effectives.</w:t>
      </w:r>
    </w:p>
    <w:p w14:paraId="1D10F6A3" w14:textId="77777777" w:rsidR="006728B5" w:rsidRPr="006728B5" w:rsidRDefault="006728B5" w:rsidP="006728B5">
      <w:pPr>
        <w:pStyle w:val="Normalcentr"/>
        <w:ind w:left="0"/>
        <w:rPr>
          <w:szCs w:val="24"/>
        </w:rPr>
      </w:pPr>
    </w:p>
    <w:p w14:paraId="2ED28FB3" w14:textId="77777777" w:rsidR="006728B5" w:rsidRPr="006728B5" w:rsidRDefault="006728B5" w:rsidP="006728B5">
      <w:pPr>
        <w:pStyle w:val="Normalcentr"/>
        <w:ind w:left="0"/>
        <w:rPr>
          <w:szCs w:val="24"/>
        </w:rPr>
      </w:pPr>
      <w:r w:rsidRPr="006728B5">
        <w:rPr>
          <w:szCs w:val="24"/>
        </w:rPr>
        <w:t xml:space="preserve">Les internes absents aux choix de stages doivent </w:t>
      </w:r>
      <w:r w:rsidRPr="006728B5">
        <w:rPr>
          <w:b/>
          <w:i/>
          <w:szCs w:val="24"/>
        </w:rPr>
        <w:t>obligatoirement</w:t>
      </w:r>
      <w:r w:rsidRPr="006728B5">
        <w:rPr>
          <w:szCs w:val="24"/>
        </w:rPr>
        <w:t xml:space="preserve"> donner procuration, accompagnée de la copie de leur pièce d’identité.</w:t>
      </w:r>
    </w:p>
    <w:p w14:paraId="5EDFA09D" w14:textId="77777777" w:rsidR="006728B5" w:rsidRPr="006728B5" w:rsidRDefault="006728B5" w:rsidP="006728B5">
      <w:pPr>
        <w:pStyle w:val="Normalcentr"/>
        <w:ind w:left="0"/>
        <w:rPr>
          <w:szCs w:val="24"/>
        </w:rPr>
      </w:pPr>
    </w:p>
    <w:p w14:paraId="44219807" w14:textId="2A3CA412" w:rsidR="006728B5" w:rsidRDefault="006728B5" w:rsidP="006728B5">
      <w:pPr>
        <w:tabs>
          <w:tab w:val="left" w:pos="5954"/>
        </w:tabs>
        <w:jc w:val="both"/>
        <w:rPr>
          <w:b/>
          <w:szCs w:val="24"/>
          <w:lang w:val="fr-FR"/>
        </w:rPr>
      </w:pPr>
      <w:r w:rsidRPr="006728B5">
        <w:rPr>
          <w:b/>
          <w:color w:val="000000" w:themeColor="text1"/>
          <w:szCs w:val="24"/>
          <w:lang w:val="fr-FR"/>
        </w:rPr>
        <w:t>Formulaire à</w:t>
      </w:r>
      <w:r w:rsidRPr="006728B5">
        <w:rPr>
          <w:color w:val="000000" w:themeColor="text1"/>
          <w:szCs w:val="24"/>
          <w:lang w:val="fr-FR"/>
        </w:rPr>
        <w:t xml:space="preserve"> </w:t>
      </w:r>
      <w:r w:rsidRPr="006728B5">
        <w:rPr>
          <w:b/>
          <w:color w:val="000000" w:themeColor="text1"/>
          <w:szCs w:val="24"/>
          <w:lang w:val="fr-FR"/>
        </w:rPr>
        <w:t>retourner à l’ARS</w:t>
      </w:r>
      <w:r w:rsidR="007C7FAF" w:rsidRPr="007C7FAF">
        <w:rPr>
          <w:b/>
          <w:szCs w:val="24"/>
          <w:lang w:val="fr-FR"/>
        </w:rPr>
        <w:t xml:space="preserve"> </w:t>
      </w:r>
      <w:r w:rsidR="007C7FAF" w:rsidRPr="006728B5">
        <w:rPr>
          <w:b/>
          <w:szCs w:val="24"/>
          <w:lang w:val="fr-FR"/>
        </w:rPr>
        <w:t>par mail</w:t>
      </w:r>
      <w:r w:rsidRPr="006728B5">
        <w:rPr>
          <w:b/>
          <w:color w:val="000000" w:themeColor="text1"/>
          <w:szCs w:val="24"/>
          <w:lang w:val="fr-FR"/>
        </w:rPr>
        <w:t xml:space="preserve"> </w:t>
      </w:r>
      <w:r w:rsidRPr="006728B5">
        <w:rPr>
          <w:b/>
          <w:color w:val="000000" w:themeColor="text1"/>
          <w:szCs w:val="24"/>
          <w:u w:val="single"/>
          <w:lang w:val="fr-FR"/>
        </w:rPr>
        <w:t>au plus tard le</w:t>
      </w:r>
      <w:r w:rsidRPr="000C5936">
        <w:rPr>
          <w:b/>
          <w:color w:val="000000" w:themeColor="text1"/>
          <w:szCs w:val="24"/>
          <w:u w:val="single"/>
          <w:lang w:val="fr-FR"/>
        </w:rPr>
        <w:t xml:space="preserve"> </w:t>
      </w:r>
      <w:r w:rsidR="00A70FC8">
        <w:rPr>
          <w:b/>
          <w:szCs w:val="24"/>
          <w:u w:val="single"/>
          <w:lang w:val="fr-FR"/>
        </w:rPr>
        <w:t xml:space="preserve">31 décembre </w:t>
      </w:r>
      <w:r w:rsidR="007C7FAF">
        <w:rPr>
          <w:b/>
          <w:szCs w:val="24"/>
          <w:u w:val="single"/>
          <w:lang w:val="fr-FR"/>
        </w:rPr>
        <w:t>pour le semestre de mai et le 30 juin pour le semestre de novembre</w:t>
      </w:r>
      <w:r w:rsidR="000C5936" w:rsidRPr="00A70FC8">
        <w:rPr>
          <w:b/>
          <w:color w:val="000000" w:themeColor="text1"/>
          <w:szCs w:val="24"/>
          <w:u w:val="single"/>
          <w:lang w:val="fr-FR"/>
        </w:rPr>
        <w:t xml:space="preserve"> </w:t>
      </w:r>
      <w:r w:rsidRPr="006728B5">
        <w:rPr>
          <w:b/>
          <w:color w:val="000000" w:themeColor="text1"/>
          <w:szCs w:val="24"/>
          <w:u w:val="single"/>
          <w:lang w:val="fr-FR"/>
        </w:rPr>
        <w:t xml:space="preserve">avec les pièces </w:t>
      </w:r>
      <w:r w:rsidRPr="006728B5">
        <w:rPr>
          <w:b/>
          <w:szCs w:val="24"/>
          <w:u w:val="single"/>
          <w:lang w:val="fr-FR"/>
        </w:rPr>
        <w:t>justificatives</w:t>
      </w:r>
      <w:r w:rsidRPr="006728B5">
        <w:rPr>
          <w:b/>
          <w:szCs w:val="24"/>
          <w:lang w:val="fr-FR"/>
        </w:rPr>
        <w:t xml:space="preserve"> </w:t>
      </w:r>
    </w:p>
    <w:p w14:paraId="736F12F7" w14:textId="77777777" w:rsidR="007C7FAF" w:rsidRPr="006728B5" w:rsidRDefault="007C7FAF" w:rsidP="006728B5">
      <w:pPr>
        <w:tabs>
          <w:tab w:val="left" w:pos="5954"/>
        </w:tabs>
        <w:jc w:val="both"/>
        <w:rPr>
          <w:b/>
          <w:szCs w:val="24"/>
          <w:lang w:val="fr-FR"/>
        </w:rPr>
      </w:pPr>
    </w:p>
    <w:p w14:paraId="57D21B16" w14:textId="50108AE3" w:rsidR="006728B5" w:rsidRDefault="006728B5" w:rsidP="006728B5">
      <w:pPr>
        <w:tabs>
          <w:tab w:val="left" w:pos="5954"/>
        </w:tabs>
        <w:rPr>
          <w:rStyle w:val="Lienhypertexte"/>
          <w:b/>
          <w:szCs w:val="24"/>
          <w:highlight w:val="yellow"/>
          <w:lang w:val="fr-FR"/>
        </w:rPr>
      </w:pPr>
      <w:bookmarkStart w:id="0" w:name="_Hlk198305195"/>
      <w:proofErr w:type="gramStart"/>
      <w:r w:rsidRPr="006728B5">
        <w:rPr>
          <w:b/>
          <w:color w:val="000000"/>
          <w:szCs w:val="24"/>
          <w:lang w:val="fr-FR"/>
        </w:rPr>
        <w:t>à</w:t>
      </w:r>
      <w:proofErr w:type="gramEnd"/>
      <w:r w:rsidRPr="006728B5">
        <w:rPr>
          <w:b/>
          <w:color w:val="000000"/>
          <w:szCs w:val="24"/>
          <w:lang w:val="fr-FR"/>
        </w:rPr>
        <w:t xml:space="preserve"> : </w:t>
      </w:r>
      <w:bookmarkEnd w:id="0"/>
      <w:r w:rsidR="00CD28DC">
        <w:rPr>
          <w:rStyle w:val="Lienhypertexte"/>
          <w:b/>
          <w:szCs w:val="24"/>
          <w:highlight w:val="yellow"/>
          <w:lang w:val="fr-FR"/>
        </w:rPr>
        <w:t>sylvana.manche</w:t>
      </w:r>
      <w:r w:rsidRPr="000C5936">
        <w:rPr>
          <w:rStyle w:val="Lienhypertexte"/>
          <w:b/>
          <w:szCs w:val="24"/>
          <w:highlight w:val="yellow"/>
          <w:lang w:val="fr-FR"/>
        </w:rPr>
        <w:t>@ars.sante.fr</w:t>
      </w:r>
      <w:r w:rsidRPr="000C5936">
        <w:rPr>
          <w:rStyle w:val="Lienhypertexte"/>
          <w:szCs w:val="24"/>
          <w:highlight w:val="yellow"/>
          <w:lang w:val="fr-FR"/>
        </w:rPr>
        <w:t xml:space="preserve"> /</w:t>
      </w:r>
      <w:r w:rsidRPr="000C5936">
        <w:rPr>
          <w:rStyle w:val="Lienhypertexte"/>
          <w:b/>
          <w:szCs w:val="24"/>
          <w:highlight w:val="yellow"/>
          <w:lang w:val="fr-FR"/>
        </w:rPr>
        <w:t xml:space="preserve"> </w:t>
      </w:r>
      <w:hyperlink r:id="rId12" w:history="1">
        <w:r w:rsidR="000C5936" w:rsidRPr="000C5936">
          <w:rPr>
            <w:rStyle w:val="Lienhypertexte"/>
            <w:b/>
            <w:szCs w:val="24"/>
            <w:highlight w:val="yellow"/>
            <w:lang w:val="fr-FR"/>
          </w:rPr>
          <w:t>ars-bretagne-formations-medicales@ars.sante.fr</w:t>
        </w:r>
      </w:hyperlink>
    </w:p>
    <w:p w14:paraId="25AD16A2" w14:textId="51AD5A5F" w:rsidR="007C7FAF" w:rsidRPr="007C7FAF" w:rsidRDefault="007C7FAF" w:rsidP="006728B5">
      <w:pPr>
        <w:tabs>
          <w:tab w:val="left" w:pos="5954"/>
        </w:tabs>
        <w:rPr>
          <w:rStyle w:val="Lienhypertexte"/>
          <w:b/>
          <w:szCs w:val="24"/>
          <w:u w:val="none"/>
          <w:lang w:val="fr-FR"/>
        </w:rPr>
      </w:pPr>
      <w:r w:rsidRPr="007C7FAF">
        <w:rPr>
          <w:rStyle w:val="Lienhypertexte"/>
          <w:bCs/>
          <w:szCs w:val="24"/>
          <w:u w:val="none"/>
          <w:lang w:val="fr-FR"/>
        </w:rPr>
        <w:t xml:space="preserve">                                </w:t>
      </w:r>
      <w:proofErr w:type="gramStart"/>
      <w:r w:rsidRPr="007C7FAF">
        <w:rPr>
          <w:rStyle w:val="Lienhypertexte"/>
          <w:b/>
          <w:szCs w:val="24"/>
          <w:u w:val="none"/>
          <w:lang w:val="fr-FR"/>
        </w:rPr>
        <w:t>et</w:t>
      </w:r>
      <w:proofErr w:type="gramEnd"/>
    </w:p>
    <w:p w14:paraId="65FAD492" w14:textId="0BB4981F" w:rsidR="007C7FAF" w:rsidRPr="007C7FAF" w:rsidRDefault="007C7FAF" w:rsidP="006728B5">
      <w:pPr>
        <w:tabs>
          <w:tab w:val="left" w:pos="5954"/>
        </w:tabs>
        <w:rPr>
          <w:rStyle w:val="Lienhypertexte"/>
          <w:b/>
          <w:szCs w:val="24"/>
          <w:lang w:val="fr-FR"/>
        </w:rPr>
      </w:pPr>
      <w:proofErr w:type="gramStart"/>
      <w:r w:rsidRPr="006728B5">
        <w:rPr>
          <w:b/>
          <w:color w:val="000000"/>
          <w:szCs w:val="24"/>
          <w:lang w:val="fr-FR"/>
        </w:rPr>
        <w:t>à</w:t>
      </w:r>
      <w:proofErr w:type="gramEnd"/>
      <w:r w:rsidRPr="006728B5">
        <w:rPr>
          <w:b/>
          <w:color w:val="000000"/>
          <w:szCs w:val="24"/>
          <w:lang w:val="fr-FR"/>
        </w:rPr>
        <w:t> :</w:t>
      </w:r>
      <w:r w:rsidRPr="007C7FAF">
        <w:rPr>
          <w:rStyle w:val="Lienhypertexte"/>
          <w:b/>
          <w:szCs w:val="24"/>
          <w:highlight w:val="yellow"/>
          <w:lang w:val="fr-FR"/>
        </w:rPr>
        <w:t>medecine.internes@univ-brest.fr</w:t>
      </w:r>
      <w:r w:rsidRPr="007C7FAF">
        <w:rPr>
          <w:rStyle w:val="Lienhypertexte"/>
          <w:b/>
          <w:szCs w:val="24"/>
          <w:u w:val="none"/>
          <w:lang w:val="fr-FR"/>
        </w:rPr>
        <w:t xml:space="preserve">     </w:t>
      </w:r>
    </w:p>
    <w:p w14:paraId="3265ECF7" w14:textId="77777777" w:rsidR="000C5936" w:rsidRPr="007C7FAF" w:rsidRDefault="000C5936" w:rsidP="006728B5">
      <w:pPr>
        <w:tabs>
          <w:tab w:val="left" w:pos="5954"/>
        </w:tabs>
        <w:rPr>
          <w:rStyle w:val="Lienhypertexte"/>
          <w:b/>
          <w:szCs w:val="24"/>
          <w:lang w:val="fr-FR"/>
        </w:rPr>
      </w:pPr>
    </w:p>
    <w:p w14:paraId="0B408EA2" w14:textId="77777777" w:rsidR="000C5936" w:rsidRPr="007C7FAF" w:rsidRDefault="000C5936" w:rsidP="006728B5">
      <w:pPr>
        <w:tabs>
          <w:tab w:val="left" w:pos="5954"/>
        </w:tabs>
        <w:rPr>
          <w:b/>
          <w:szCs w:val="24"/>
          <w:lang w:val="fr-FR"/>
        </w:rPr>
      </w:pPr>
    </w:p>
    <w:p w14:paraId="66B38678" w14:textId="77777777" w:rsidR="006728B5" w:rsidRPr="007C7FAF" w:rsidRDefault="006728B5" w:rsidP="006728B5">
      <w:pPr>
        <w:tabs>
          <w:tab w:val="left" w:pos="3422"/>
          <w:tab w:val="left" w:pos="5520"/>
          <w:tab w:val="left" w:pos="6313"/>
          <w:tab w:val="left" w:pos="7618"/>
          <w:tab w:val="left" w:pos="8638"/>
        </w:tabs>
        <w:spacing w:line="226" w:lineRule="exact"/>
        <w:ind w:left="814" w:right="545"/>
        <w:jc w:val="both"/>
        <w:rPr>
          <w:color w:val="000000"/>
          <w:lang w:val="fr-FR"/>
        </w:rPr>
      </w:pPr>
    </w:p>
    <w:p w14:paraId="103A8DDA" w14:textId="77777777" w:rsidR="006728B5" w:rsidRPr="006728B5" w:rsidRDefault="006728B5" w:rsidP="006728B5">
      <w:pPr>
        <w:tabs>
          <w:tab w:val="left" w:pos="3422"/>
          <w:tab w:val="left" w:pos="5520"/>
          <w:tab w:val="left" w:pos="6313"/>
          <w:tab w:val="left" w:pos="7618"/>
          <w:tab w:val="left" w:pos="8638"/>
        </w:tabs>
        <w:spacing w:line="226" w:lineRule="exact"/>
        <w:ind w:right="545"/>
        <w:jc w:val="both"/>
        <w:rPr>
          <w:color w:val="000000"/>
          <w:lang w:val="fr-FR"/>
        </w:rPr>
      </w:pPr>
      <w:r w:rsidRPr="007C7FAF">
        <w:rPr>
          <w:color w:val="000000"/>
          <w:lang w:val="fr-FR"/>
        </w:rPr>
        <w:tab/>
      </w:r>
      <w:proofErr w:type="gramStart"/>
      <w:r w:rsidRPr="007C7FAF">
        <w:rPr>
          <w:color w:val="000000"/>
          <w:lang w:val="en-GB"/>
        </w:rPr>
        <w:t>DATE :</w:t>
      </w:r>
      <w:proofErr w:type="gramEnd"/>
      <w:r w:rsidRPr="007C7FAF">
        <w:rPr>
          <w:color w:val="000000"/>
          <w:lang w:val="en-GB"/>
        </w:rPr>
        <w:t xml:space="preserve"> ……………………………</w:t>
      </w:r>
      <w:r w:rsidRPr="007C7FAF">
        <w:rPr>
          <w:color w:val="000000"/>
          <w:lang w:val="en-GB"/>
        </w:rPr>
        <w:tab/>
      </w:r>
      <w:r w:rsidRPr="006728B5">
        <w:rPr>
          <w:color w:val="000000"/>
          <w:lang w:val="fr-FR"/>
        </w:rPr>
        <w:t>SIGNATURE</w:t>
      </w:r>
    </w:p>
    <w:p w14:paraId="31609905" w14:textId="77777777" w:rsidR="000924D0" w:rsidRPr="006728B5" w:rsidRDefault="000924D0" w:rsidP="006728B5">
      <w:pPr>
        <w:pStyle w:val="Objet"/>
      </w:pPr>
    </w:p>
    <w:p w14:paraId="61DB30D4" w14:textId="77777777" w:rsidR="000924D0" w:rsidRPr="006728B5" w:rsidRDefault="000924D0" w:rsidP="00B55B58">
      <w:pPr>
        <w:pStyle w:val="Corpsdetexte"/>
      </w:pPr>
    </w:p>
    <w:p w14:paraId="30ED10F4" w14:textId="77777777" w:rsidR="000924D0" w:rsidRPr="006728B5" w:rsidRDefault="000924D0" w:rsidP="00B55B58">
      <w:pPr>
        <w:pStyle w:val="Corpsdetexte"/>
      </w:pPr>
    </w:p>
    <w:p w14:paraId="11B0359D" w14:textId="77777777" w:rsidR="002C53DF" w:rsidRPr="006728B5" w:rsidRDefault="002C53DF" w:rsidP="00B55B58">
      <w:pPr>
        <w:pStyle w:val="Corpsdetexte"/>
      </w:pPr>
    </w:p>
    <w:p w14:paraId="30057AC3" w14:textId="77777777" w:rsidR="002C53DF" w:rsidRPr="006728B5" w:rsidRDefault="002C53DF" w:rsidP="00B55B58">
      <w:pPr>
        <w:pStyle w:val="Corpsdetexte"/>
      </w:pPr>
    </w:p>
    <w:p w14:paraId="5D43638E" w14:textId="77777777" w:rsidR="00F7722A" w:rsidRPr="006728B5" w:rsidRDefault="00F7722A" w:rsidP="00B55B58">
      <w:pPr>
        <w:pStyle w:val="Corpsdetexte"/>
      </w:pPr>
    </w:p>
    <w:p w14:paraId="7D4F1AD2" w14:textId="77777777" w:rsidR="00F7722A" w:rsidRPr="006728B5" w:rsidRDefault="00F7722A" w:rsidP="00B55B58">
      <w:pPr>
        <w:pStyle w:val="Corpsdetexte"/>
      </w:pPr>
    </w:p>
    <w:p w14:paraId="5EC4DB21" w14:textId="77777777" w:rsidR="00F7722A" w:rsidRPr="006728B5" w:rsidRDefault="00F7722A" w:rsidP="00B55B58">
      <w:pPr>
        <w:pStyle w:val="Corpsdetexte"/>
      </w:pPr>
    </w:p>
    <w:p w14:paraId="3B34A3F6" w14:textId="77777777" w:rsidR="00F7722A" w:rsidRPr="006728B5" w:rsidRDefault="00F7722A" w:rsidP="00B55B58">
      <w:pPr>
        <w:pStyle w:val="Corpsdetexte"/>
      </w:pPr>
    </w:p>
    <w:p w14:paraId="6D82DA46" w14:textId="77777777" w:rsidR="00F7722A" w:rsidRPr="006728B5" w:rsidRDefault="00F7722A" w:rsidP="00B55B58">
      <w:pPr>
        <w:pStyle w:val="Corpsdetexte"/>
      </w:pPr>
    </w:p>
    <w:p w14:paraId="28DFAE93" w14:textId="77777777" w:rsidR="002C53DF" w:rsidRPr="006728B5" w:rsidRDefault="002C53DF" w:rsidP="00B55B58">
      <w:pPr>
        <w:pStyle w:val="Corpsdetexte"/>
      </w:pPr>
    </w:p>
    <w:p w14:paraId="2838F4B4" w14:textId="77777777" w:rsidR="00202B2A" w:rsidRPr="006728B5" w:rsidRDefault="00202B2A" w:rsidP="00B55B58">
      <w:pPr>
        <w:pStyle w:val="Corpsdetexte"/>
      </w:pPr>
    </w:p>
    <w:sectPr w:rsidR="00202B2A" w:rsidRPr="006728B5" w:rsidSect="002C08FC">
      <w:headerReference w:type="default" r:id="rId13"/>
      <w:footerReference w:type="default" r:id="rId14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D1F1" w14:textId="77777777" w:rsidR="009B1EC0" w:rsidRDefault="009B1EC0" w:rsidP="0079276E">
      <w:r>
        <w:separator/>
      </w:r>
    </w:p>
  </w:endnote>
  <w:endnote w:type="continuationSeparator" w:id="0">
    <w:p w14:paraId="612646C9" w14:textId="77777777" w:rsidR="009B1EC0" w:rsidRDefault="009B1EC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AE206B3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C27E0EF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99186"/>
      <w:docPartObj>
        <w:docPartGallery w:val="Page Numbers (Bottom of Page)"/>
        <w:docPartUnique/>
      </w:docPartObj>
    </w:sdtPr>
    <w:sdtEndPr/>
    <w:sdtContent>
      <w:p w14:paraId="239ECC53" w14:textId="77777777" w:rsidR="000C5936" w:rsidRDefault="000C59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C8" w:rsidRPr="00A70FC8">
          <w:rPr>
            <w:noProof/>
            <w:lang w:val="fr-FR"/>
          </w:rPr>
          <w:t>1</w:t>
        </w:r>
        <w:r>
          <w:fldChar w:fldCharType="end"/>
        </w:r>
      </w:p>
    </w:sdtContent>
  </w:sdt>
  <w:p w14:paraId="1E11525D" w14:textId="77777777" w:rsidR="000C5936" w:rsidRDefault="000C59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494418"/>
      <w:docPartObj>
        <w:docPartGallery w:val="Page Numbers (Bottom of Page)"/>
        <w:docPartUnique/>
      </w:docPartObj>
    </w:sdtPr>
    <w:sdtEndPr/>
    <w:sdtContent>
      <w:p w14:paraId="2CF7718D" w14:textId="77777777" w:rsidR="000C5936" w:rsidRDefault="000C59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C8" w:rsidRPr="00A70FC8">
          <w:rPr>
            <w:noProof/>
            <w:lang w:val="fr-FR"/>
          </w:rPr>
          <w:t>2</w:t>
        </w:r>
        <w:r>
          <w:fldChar w:fldCharType="end"/>
        </w:r>
      </w:p>
    </w:sdtContent>
  </w:sdt>
  <w:p w14:paraId="2BCC02BE" w14:textId="77777777" w:rsidR="000C5936" w:rsidRDefault="000C59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B256" w14:textId="77777777" w:rsidR="009B1EC0" w:rsidRDefault="009B1EC0" w:rsidP="0079276E">
      <w:r>
        <w:separator/>
      </w:r>
    </w:p>
  </w:footnote>
  <w:footnote w:type="continuationSeparator" w:id="0">
    <w:p w14:paraId="31458589" w14:textId="77777777" w:rsidR="009B1EC0" w:rsidRDefault="009B1EC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3A0E" w14:textId="77777777" w:rsidR="00992DBA" w:rsidRDefault="004B516C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27BA585" wp14:editId="2C899890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2BA5DFB0" w14:textId="77777777" w:rsidR="00992DBA" w:rsidRDefault="006D0F4C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35AE9D76" wp14:editId="06DB86D8">
          <wp:simplePos x="0" y="0"/>
          <wp:positionH relativeFrom="column">
            <wp:posOffset>4826000</wp:posOffset>
          </wp:positionH>
          <wp:positionV relativeFrom="paragraph">
            <wp:posOffset>635</wp:posOffset>
          </wp:positionV>
          <wp:extent cx="1515110" cy="872490"/>
          <wp:effectExtent l="0" t="0" r="889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32A0C" w14:textId="77777777" w:rsidR="0079276E" w:rsidRDefault="0079276E">
    <w:pPr>
      <w:pStyle w:val="En-tte"/>
      <w:rPr>
        <w:lang w:val="fr-FR"/>
      </w:rPr>
    </w:pPr>
  </w:p>
  <w:p w14:paraId="63F0D04B" w14:textId="77777777" w:rsidR="002C08FC" w:rsidRDefault="002C08FC">
    <w:pPr>
      <w:pStyle w:val="En-tte"/>
      <w:rPr>
        <w:lang w:val="fr-FR"/>
      </w:rPr>
    </w:pPr>
  </w:p>
  <w:p w14:paraId="2873C775" w14:textId="77777777" w:rsidR="002C08FC" w:rsidRDefault="002C08FC">
    <w:pPr>
      <w:pStyle w:val="En-tte"/>
      <w:rPr>
        <w:lang w:val="fr-FR"/>
      </w:rPr>
    </w:pPr>
  </w:p>
  <w:p w14:paraId="7CB790CB" w14:textId="77777777"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0418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2AB"/>
    <w:multiLevelType w:val="hybridMultilevel"/>
    <w:tmpl w:val="FE8CC812"/>
    <w:lvl w:ilvl="0" w:tplc="5FFC9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7838"/>
    <w:multiLevelType w:val="hybridMultilevel"/>
    <w:tmpl w:val="909AE022"/>
    <w:lvl w:ilvl="0" w:tplc="5FFC9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0CBE"/>
    <w:multiLevelType w:val="hybridMultilevel"/>
    <w:tmpl w:val="3634DDDE"/>
    <w:lvl w:ilvl="0" w:tplc="FD48467C">
      <w:numFmt w:val="bullet"/>
      <w:lvlText w:val="o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8BE"/>
    <w:multiLevelType w:val="hybridMultilevel"/>
    <w:tmpl w:val="DA20A316"/>
    <w:lvl w:ilvl="0" w:tplc="CEA2D66E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072667"/>
    <w:multiLevelType w:val="hybridMultilevel"/>
    <w:tmpl w:val="A754ADD8"/>
    <w:lvl w:ilvl="0" w:tplc="997A44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73CE2"/>
    <w:multiLevelType w:val="hybridMultilevel"/>
    <w:tmpl w:val="B2B0A58E"/>
    <w:lvl w:ilvl="0" w:tplc="FD48467C">
      <w:numFmt w:val="bullet"/>
      <w:lvlText w:val="o"/>
      <w:lvlJc w:val="left"/>
      <w:pPr>
        <w:ind w:left="1080" w:hanging="360"/>
      </w:pPr>
      <w:rPr>
        <w:rFonts w:ascii="Wingdings" w:eastAsia="Calibri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42D52"/>
    <w:multiLevelType w:val="hybridMultilevel"/>
    <w:tmpl w:val="DE98F5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03AE5"/>
    <w:multiLevelType w:val="hybridMultilevel"/>
    <w:tmpl w:val="93AC9C46"/>
    <w:lvl w:ilvl="0" w:tplc="FD48467C">
      <w:numFmt w:val="bullet"/>
      <w:lvlText w:val="o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2C"/>
    <w:rsid w:val="00015220"/>
    <w:rsid w:val="00046EC0"/>
    <w:rsid w:val="0005198E"/>
    <w:rsid w:val="000924D0"/>
    <w:rsid w:val="000C5936"/>
    <w:rsid w:val="001926D7"/>
    <w:rsid w:val="001A77DD"/>
    <w:rsid w:val="001C79E5"/>
    <w:rsid w:val="00202B2A"/>
    <w:rsid w:val="00290741"/>
    <w:rsid w:val="00290CE8"/>
    <w:rsid w:val="00293194"/>
    <w:rsid w:val="002C08FC"/>
    <w:rsid w:val="002C42CF"/>
    <w:rsid w:val="002C53DF"/>
    <w:rsid w:val="002C580E"/>
    <w:rsid w:val="002E43F3"/>
    <w:rsid w:val="003240AC"/>
    <w:rsid w:val="0034762C"/>
    <w:rsid w:val="003D1DE1"/>
    <w:rsid w:val="0042101F"/>
    <w:rsid w:val="0042587A"/>
    <w:rsid w:val="004529DA"/>
    <w:rsid w:val="004608CD"/>
    <w:rsid w:val="004936AF"/>
    <w:rsid w:val="004B516C"/>
    <w:rsid w:val="004C7346"/>
    <w:rsid w:val="004D0D46"/>
    <w:rsid w:val="004D1619"/>
    <w:rsid w:val="004E7415"/>
    <w:rsid w:val="00533FB0"/>
    <w:rsid w:val="005972E3"/>
    <w:rsid w:val="005B6F0D"/>
    <w:rsid w:val="005C4846"/>
    <w:rsid w:val="005E3CA3"/>
    <w:rsid w:val="005F2E98"/>
    <w:rsid w:val="00601526"/>
    <w:rsid w:val="00625D93"/>
    <w:rsid w:val="00651077"/>
    <w:rsid w:val="00670D92"/>
    <w:rsid w:val="006728B5"/>
    <w:rsid w:val="00683307"/>
    <w:rsid w:val="006B3024"/>
    <w:rsid w:val="006D0F4C"/>
    <w:rsid w:val="006D502A"/>
    <w:rsid w:val="0079276E"/>
    <w:rsid w:val="007B30E4"/>
    <w:rsid w:val="007B6F11"/>
    <w:rsid w:val="007C7FAF"/>
    <w:rsid w:val="00807CCD"/>
    <w:rsid w:val="0081060F"/>
    <w:rsid w:val="00851458"/>
    <w:rsid w:val="008963DA"/>
    <w:rsid w:val="008A73FE"/>
    <w:rsid w:val="00930B38"/>
    <w:rsid w:val="00936712"/>
    <w:rsid w:val="00936E45"/>
    <w:rsid w:val="00941377"/>
    <w:rsid w:val="009732A9"/>
    <w:rsid w:val="00992DBA"/>
    <w:rsid w:val="009B1EC0"/>
    <w:rsid w:val="009C0C96"/>
    <w:rsid w:val="009F56A7"/>
    <w:rsid w:val="00A10A83"/>
    <w:rsid w:val="00A1486F"/>
    <w:rsid w:val="00A30EA6"/>
    <w:rsid w:val="00A70FC8"/>
    <w:rsid w:val="00A84CCB"/>
    <w:rsid w:val="00AB38DD"/>
    <w:rsid w:val="00AE48FE"/>
    <w:rsid w:val="00AF13F4"/>
    <w:rsid w:val="00AF1D5B"/>
    <w:rsid w:val="00B46AF7"/>
    <w:rsid w:val="00B55B58"/>
    <w:rsid w:val="00B60390"/>
    <w:rsid w:val="00C66322"/>
    <w:rsid w:val="00C67312"/>
    <w:rsid w:val="00C7451D"/>
    <w:rsid w:val="00CD0141"/>
    <w:rsid w:val="00CD28DC"/>
    <w:rsid w:val="00CD5E65"/>
    <w:rsid w:val="00D10C52"/>
    <w:rsid w:val="00D41D8E"/>
    <w:rsid w:val="00DA2090"/>
    <w:rsid w:val="00DD50D6"/>
    <w:rsid w:val="00E05336"/>
    <w:rsid w:val="00E669F0"/>
    <w:rsid w:val="00EF5CF0"/>
    <w:rsid w:val="00F22CF7"/>
    <w:rsid w:val="00F25DA3"/>
    <w:rsid w:val="00F261BB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BF59AD8"/>
  <w15:docId w15:val="{8AF3F48A-6C8E-4576-9009-48292A0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6728B5"/>
    <w:pPr>
      <w:tabs>
        <w:tab w:val="left" w:pos="1211"/>
        <w:tab w:val="left" w:pos="3422"/>
        <w:tab w:val="left" w:pos="5350"/>
        <w:tab w:val="left" w:pos="6030"/>
        <w:tab w:val="left" w:pos="6370"/>
        <w:tab w:val="left" w:pos="7277"/>
        <w:tab w:val="left" w:pos="8071"/>
      </w:tabs>
      <w:autoSpaceDE/>
      <w:autoSpaceDN/>
      <w:spacing w:line="226" w:lineRule="exact"/>
      <w:ind w:left="814" w:right="54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fr-FR" w:eastAsia="fr-FR"/>
    </w:rPr>
  </w:style>
  <w:style w:type="character" w:customStyle="1" w:styleId="object">
    <w:name w:val="object"/>
    <w:basedOn w:val="Policepardfaut"/>
    <w:rsid w:val="006728B5"/>
  </w:style>
  <w:style w:type="paragraph" w:customStyle="1" w:styleId="Default">
    <w:name w:val="Default"/>
    <w:rsid w:val="000519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-bretagne-formations-medicales@ars.sant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CFE0-C088-4573-A777-166D1AF3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FEVRIER, Christelle</dc:creator>
  <cp:lastModifiedBy>Anne-Marie Gueguen</cp:lastModifiedBy>
  <cp:revision>2</cp:revision>
  <dcterms:created xsi:type="dcterms:W3CDTF">2025-05-16T14:27:00Z</dcterms:created>
  <dcterms:modified xsi:type="dcterms:W3CDTF">2025-05-16T14:27:00Z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